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86" w:rsidRPr="00073F86" w:rsidRDefault="00073F86" w:rsidP="00073F86">
      <w:pPr>
        <w:rPr>
          <w:rFonts w:ascii="Times" w:hAnsi="Times"/>
          <w:sz w:val="20"/>
          <w:szCs w:val="20"/>
          <w:lang w:eastAsia="it-IT"/>
        </w:rPr>
      </w:pP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TRA RECORD, 200UATTRO ORE DELLE ALPI, T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fino all'uscita di Bressanone, percorre la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Val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Pusteria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fino a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San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Lorenzo dì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Sebato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(poco prima di Brunico) per risalire la </w:t>
      </w:r>
      <w:proofErr w:type="spellStart"/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Val</w:t>
      </w:r>
      <w:proofErr w:type="spellEnd"/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Badia. Percorso che Weekend IN ha scelto, con il piacere di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guidare la nuovissima Audi A4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Avant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con trazione integrale,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per un turismo rapido, con sicurezza e divertimento, anche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sulla neve, naturalmente.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2° GIORNO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Come il paesaggio si apre, abbiamo raggiunto La Villa: a quel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punto il nostro programma prevede una deviazione per il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massiccio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Castel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Colz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 costruzione cinquecentesca dove lo chef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Norbert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Niederkofler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organizza eventi e corsi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Masterclass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di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gastronomia (etica e non solo), con il fascino di una grande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cucina dalle volte annerite da stufe e camini. Giusto prima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dell'attività sportiva invernale, quindi arrivo alla meta a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San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Cassiano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, dove ci attende il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relax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nella nuova spa dell'hotel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Rosa Alpina. Divagazione serale, a scelta: mondana al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Moritzino</w:t>
      </w:r>
      <w:proofErr w:type="spellEnd"/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o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purista salendo al rifugio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Lagazuoi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per ammirare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lo scenario del tramonto sulle Dolomiti. Anche se molti lo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aggiungono invece nel primissimo mattino per lo spettacolo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dell'alba, che illumina le montagne una per una, con effetto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scenico impressionante.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Il percorso prescelto per il secondo giorno, parte da San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Cassiano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affronta la salita, con entusiasmo per la dinamica di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guida, al Passo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Valparola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(sosta con visita al museo del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Forte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Tre Sassi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)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, quindi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Falzarego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e splendida discesa verso Cortina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d'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Ampezzo, guidando come un tempo, su strade libere e spettacolari,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 la sicurezza della tecnologia di oggi (per alcuni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aspetti di domani) e della trazione integrale Quattro, arrivando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facilmente a livelli di pilotaggio sulla neve. Quindi si procede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lungo la Statale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51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di Alemagna per il Passo di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Cimabanche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discesa a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Carbonin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e infine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Dobbiaco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(consigliate le spese di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carni e salumi da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Nocker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 vicino al passatoio a livello), per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poi dirigersi verso Bressanone lungo la SS 49 di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Pusteria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 dove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riprendere nuovamente l'autostrada del Brennero. Rientrando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con una ricarica mentale piena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di 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immagini che resteranno impresse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 lungo: montagne, paesaggi, guida, cucina, amicizie 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relax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 per un weekend realmente rigenerante. W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68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'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DOVE ESTASIARSI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: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Rifugio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Lagazuoi</w:t>
      </w:r>
      <w:proofErr w:type="spell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In vetta al monte che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separo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Cortina dalla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Val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Badia, il rifugio a quota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2.752 metri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è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tra i più alti delle Dolomiti, e permette una vista spettacolare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360° sulle montagne più belle del mondo. Raggiungibile a piedi (o con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sci o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ciaspole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) con settecento metri di dislivello, o più comodamente in funivia,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offre uno scenario unico, che si esalta all'alba e al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tramonto, con sensazioni uniche.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Accoglienza cordiale 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cucina della zona, con capriolo e, naturalmente, strudel.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Monte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Lagazuoi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I32043 Cortina d'Ampezzo (BL)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Tel. 0436.86.73.03 www.rifugiolagazuoi.com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DOVE DOCUMENTARSI: Museo Forte Tre Sassi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forte costruito tra il 1897 e il 1901 per impedire un possibile accesso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dell'esercito italiano alla Vai Badia, dal 2003 è stato trasformato in museo.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Situato in posizione eccellente tra le montagne teatro della Grande Guerra,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racconta la storia mostrando gli oggetti reperiti in zona durante venticinque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anni di ricerche.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Località In Tra i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Sass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Passo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Valparola</w:t>
      </w:r>
      <w:proofErr w:type="spellEnd"/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I32043 Cortina d'Ampezzo (BL)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Tel. 347.497.07.81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www.cortinannuseoguerrait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Museo della Grande Guerra 1914/18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T.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94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I.., ,e TRE SASSI" TN TRA I RASA'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We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!</w:t>
      </w:r>
      <w:proofErr w:type="spellStart"/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tkriysni.ncUT</w:t>
      </w:r>
      <w:proofErr w:type="spellEnd"/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in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der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ogerrelehluh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SyT-re</w:t>
      </w:r>
      <w:proofErr w:type="spell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GrAlt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A the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Rustrian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fon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CENTENARIO GRANDE GUERRA</w:t>
      </w:r>
      <w:proofErr w:type="gramStart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.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.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95111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DOVE DORMIRE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Rosa Alpina Hotel &amp; Spa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Non solo dormire: anche rigenerarsi, grazie allo stile 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all'accoglienza di Hugo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Pizzinini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e famiglia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. Un luogo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astri colare, suddiviso in camere, suite, chalet e residence,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dove lo stile tradizionale incontra il lusso contemporaneo.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Essenza di glamour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pacato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 di servizio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posato e di eleganti interni. Ospitalità senza tempo,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con la scelta di tre diversi ristoranti.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Spa con piscina,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saune e palestra, con vista sul giardino privato.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I 39036 San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Cassiano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in Badia (BZ)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Tel. 0471.849.500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www.rosalpina.it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DOVE MANGIARE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Ristorante St.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Hubertus</w:t>
      </w:r>
      <w:proofErr w:type="spell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Basterebbe il nome di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Nobert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Niederkofler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 chef con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due Stelle Michelin (2000 e 2007), per identificare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stile e contenuti del raffinato ristorante. Aperto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dal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1996 ha pochi posti e atmosfera elegante: più un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particolare tavolo ricavato da un faggio di un secolo 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mezzo, posto direttamente in cucina. Le caratteristiche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di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Norbert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 anche come personaggio, consentono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 degustare menu ai massimi livelli: quasi senza confronti,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come il panettone di Andrea Tortora.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I 39036 San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Cassiano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in Badia (BZ)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Tel. 0471.849.500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www.rosalpina.it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/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it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/ristorante-st-hubertus.htm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THE ETHICAL CHEF DAYS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CARE'S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Dopo dieci anni di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Chef's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Cup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,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Norbert</w:t>
      </w:r>
      <w:proofErr w:type="spell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Niederkofler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ne ha pensata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un'altra. Adeguandosi ai tempi con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prontezza e sensibilità, ha creato il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progetto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CARE's the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ethical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chef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days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. Sostenuto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dal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tide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sponsor Audi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 con vini Ferrari e diversi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altri, la prima edizione vede l'incontro di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trenta chef da tutto il mondo per promuovere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il rispetto del territorio e della sostenibilità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ambientale anche in ambito eno-gastronomico.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Lutilizzo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delle risorse naturali è il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tema di confronto tra i protagonisti del settore,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per portare l'attenzione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proseguendo</w:t>
      </w:r>
      <w:proofErr w:type="gramEnd"/>
      <w:r w:rsidRPr="00073F86">
        <w:rPr>
          <w:rFonts w:ascii="Verdana" w:hAnsi="Verdana"/>
          <w:color w:val="000000"/>
          <w:sz w:val="22"/>
          <w:lang w:eastAsia="it-IT"/>
        </w:rPr>
        <w:t> 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l'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approccio dell'Expo al consumo responsabile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delle nuove generazioni. Argomenti che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Audi condivide con affinità alla comunicazione dei propri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valori: portando all'evento una flotta di A3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Sportback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etron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 prima automobile dei quattro anelli con tecnologia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ibrida plug-in, con prestazioni e piacere di guida uniti al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rispetto dell'ambiente.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Programma tra l'Hotel Rosa Alpina di San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Cassiano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,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Castel</w:t>
      </w:r>
      <w:proofErr w:type="spellEnd"/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Colz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e il rifugio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Lagazuoi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, con incontri e corsi master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class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cene e degustazioni, tutto orientato a ridurre gli sprechi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 riutilizzo delle materie prime e riciclo delle risorse.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www.care-s.it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NUOVA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LEGGEREZZA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La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wagon compatta dei Quattro anelli si è evoluta: con l'ultima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nuovissima serie, le tecnologie Audi Ultra permettono di notare immediatamente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la differenza.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l'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alleggerimento strutturale si sente: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alla guida dinamica, non solo per la nuova, importante riduzione di emissioni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consumi. Quasi incredibilmente, le dimensioni percepite, a livello di abitabilità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carico, oltre che il comfort, ammiccano da vicino alla maggiore A6.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Provata sulle strade dolomitiche con motore 3.0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Tdi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V6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do 272 cavalli con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cambio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Tiptronic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o otto rapporti e con trazione integrale "quattro", ben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gommota</w:t>
      </w:r>
      <w:proofErr w:type="spell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 pneumatici invernali, ha permesso prestazioni importanti, dall'autostrada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(facciamo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finta sia tedesca), al tortuoso divertimento sui passi 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lungo le vallate, permettendo guida sportiva e sicura, raggiungendo anche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livelli di pilotaggio.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Splendida la strumentazione personalizzabile, con il navigatore in grado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LA COMPAGNA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VIAGGIO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AUDI A4 AVANT 3.0 TDI QUATTRO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Dimensioni: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Potenza: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Coppia: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Velocità massima: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0-100 km/h: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Consumo medio: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Emissioni di CO2: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472/184/143 cm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272 CV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600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Nm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da 1.500 giri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250 km/h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5,4 secondi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5,1 L00 km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(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19,6 km/0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134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gikm</w:t>
      </w:r>
      <w:proofErr w:type="spell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di estendersi 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allo massima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dimensioni, pregio esclusivo Audi. Notevole il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comfort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 dell'allestimento Business Sport, integrato da varie funzioni di alta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 xml:space="preserve">tecnologia per </w:t>
      </w:r>
      <w:proofErr w:type="spell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infotainment</w:t>
      </w:r>
      <w:proofErr w:type="spell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, di assistenza alla guida e lusso, come il tetto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panoramico.</w:t>
      </w:r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www</w:t>
      </w:r>
      <w:proofErr w:type="gramEnd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.</w:t>
      </w:r>
      <w:proofErr w:type="gramStart"/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audiit</w:t>
      </w:r>
      <w:proofErr w:type="gramEnd"/>
      <w:r w:rsidRPr="00073F86">
        <w:rPr>
          <w:rFonts w:ascii="Verdana" w:hAnsi="Verdana"/>
          <w:color w:val="000000"/>
          <w:sz w:val="22"/>
          <w:szCs w:val="22"/>
          <w:lang w:eastAsia="it-IT"/>
        </w:rPr>
        <w:br/>
      </w:r>
      <w:r w:rsidRPr="00073F86">
        <w:rPr>
          <w:rFonts w:ascii="Verdana" w:hAnsi="Verdana"/>
          <w:color w:val="000000"/>
          <w:sz w:val="22"/>
          <w:szCs w:val="22"/>
          <w:shd w:val="clear" w:color="auto" w:fill="FFFFFF"/>
          <w:lang w:eastAsia="it-IT"/>
        </w:rPr>
        <w:t>73</w:t>
      </w:r>
    </w:p>
    <w:p w:rsidR="00736EE0" w:rsidRDefault="00073F86"/>
    <w:sectPr w:rsidR="00736EE0" w:rsidSect="00736EE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altName w:val="Genev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73F86"/>
    <w:rsid w:val="00073F86"/>
  </w:rsids>
  <m:mathPr>
    <m:mathFont m:val="Athelas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00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apple-converted-space">
    <w:name w:val="apple-converted-space"/>
    <w:basedOn w:val="Caratterepredefinitoparagrafo"/>
    <w:rsid w:val="00073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1035</Words>
  <Characters>5901</Characters>
  <Application>Microsoft Macintosh Word</Application>
  <DocSecurity>0</DocSecurity>
  <Lines>49</Lines>
  <Paragraphs>11</Paragraphs>
  <ScaleCrop>false</ScaleCrop>
  <Company>hmc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cp:lastModifiedBy>Cristiane</cp:lastModifiedBy>
  <cp:revision>1</cp:revision>
  <dcterms:created xsi:type="dcterms:W3CDTF">2016-05-06T07:27:00Z</dcterms:created>
  <dcterms:modified xsi:type="dcterms:W3CDTF">2016-05-06T07:28:00Z</dcterms:modified>
</cp:coreProperties>
</file>